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5243" w:rsidRPr="009863AA" w:rsidTr="00176BFB">
        <w:tc>
          <w:tcPr>
            <w:tcW w:w="4785" w:type="dxa"/>
          </w:tcPr>
          <w:p w:rsidR="00176BFB" w:rsidRPr="009863AA" w:rsidRDefault="00176BFB" w:rsidP="00DC5243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СОГЛАСОВАНО:</w:t>
            </w:r>
          </w:p>
          <w:p w:rsidR="00176BFB" w:rsidRPr="009863AA" w:rsidRDefault="00A61EDF" w:rsidP="00DC5243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учреждения</w:t>
            </w:r>
          </w:p>
          <w:p w:rsidR="00DC5243" w:rsidRDefault="00DC5243" w:rsidP="00DC5243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№___ от ________20__ г.</w:t>
            </w:r>
          </w:p>
          <w:p w:rsidR="009863AA" w:rsidRPr="009863AA" w:rsidRDefault="009863AA" w:rsidP="00DC5243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6BFB" w:rsidRPr="009863AA" w:rsidRDefault="00176BFB" w:rsidP="00DC5243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_______________В.М. </w:t>
            </w:r>
            <w:proofErr w:type="spellStart"/>
            <w:r w:rsidRPr="0098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Слепченко</w:t>
            </w:r>
            <w:proofErr w:type="spellEnd"/>
          </w:p>
          <w:p w:rsidR="00DC5243" w:rsidRPr="009863AA" w:rsidRDefault="00DC5243" w:rsidP="00DC5243">
            <w:pPr>
              <w:shd w:val="clear" w:color="auto" w:fill="FFFFFF"/>
              <w:spacing w:line="328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DC5243" w:rsidRPr="009863AA" w:rsidRDefault="00DC5243" w:rsidP="00DC5243">
            <w:pPr>
              <w:spacing w:line="32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C5243" w:rsidRPr="009863AA" w:rsidRDefault="009863AA" w:rsidP="00DC5243">
            <w:pPr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DC5243" w:rsidRPr="0098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9863AA" w:rsidRDefault="009863AA" w:rsidP="00DC5243">
            <w:pPr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DC5243" w:rsidRPr="0098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БОУ г. Омска </w:t>
            </w:r>
          </w:p>
          <w:p w:rsidR="00DC5243" w:rsidRPr="009863AA" w:rsidRDefault="009863AA" w:rsidP="00DC5243">
            <w:pPr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C5243" w:rsidRPr="0098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«СОШ № 161»</w:t>
            </w:r>
          </w:p>
          <w:p w:rsidR="00DC5243" w:rsidRPr="009863AA" w:rsidRDefault="00DC5243" w:rsidP="00DC5243">
            <w:pPr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5243" w:rsidRDefault="009863AA" w:rsidP="009863AA">
            <w:pPr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DC5243" w:rsidRPr="0098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_________________С.В. </w:t>
            </w:r>
            <w:proofErr w:type="spellStart"/>
            <w:r w:rsidR="00DC5243" w:rsidRPr="0098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Ровкина</w:t>
            </w:r>
            <w:proofErr w:type="spellEnd"/>
          </w:p>
          <w:p w:rsidR="002C4DA6" w:rsidRPr="009863AA" w:rsidRDefault="002C4DA6" w:rsidP="009863AA">
            <w:pPr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Приказ № ___ от _________20__г.</w:t>
            </w:r>
          </w:p>
          <w:p w:rsidR="00DC5243" w:rsidRPr="009863AA" w:rsidRDefault="00DC5243" w:rsidP="00DC5243">
            <w:pPr>
              <w:spacing w:line="32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Положение</w:t>
      </w:r>
    </w:p>
    <w:p w:rsidR="009863AA" w:rsidRDefault="00DC5243" w:rsidP="009863A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внутреннем контроле</w:t>
      </w:r>
      <w:r w:rsidR="009863A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66397" w:rsidRPr="009863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 </w:t>
      </w:r>
      <w:r w:rsidR="009863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дошкольных группах </w:t>
      </w:r>
    </w:p>
    <w:p w:rsidR="009863AA" w:rsidRDefault="009863AA" w:rsidP="009863A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бюджетного</w:t>
      </w:r>
      <w:r w:rsidR="00466397" w:rsidRPr="009863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образовательного учреждения</w:t>
      </w:r>
      <w:r w:rsidR="00DC5243" w:rsidRPr="009863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города </w:t>
      </w:r>
    </w:p>
    <w:p w:rsidR="00DC5243" w:rsidRPr="009863AA" w:rsidRDefault="00466397" w:rsidP="009863AA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«Средняя общеобразовательная школа № 161»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9863AA" w:rsidP="009863AA">
      <w:pPr>
        <w:shd w:val="clear" w:color="auto" w:fill="FFFFFF"/>
        <w:spacing w:after="0" w:line="328" w:lineRule="atLeast"/>
        <w:ind w:left="28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C5243"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бщие положения</w:t>
      </w:r>
    </w:p>
    <w:p w:rsidR="00466397" w:rsidRPr="009863AA" w:rsidRDefault="00466397" w:rsidP="00466397">
      <w:pPr>
        <w:pStyle w:val="a5"/>
        <w:shd w:val="clear" w:color="auto" w:fill="FFFFFF"/>
        <w:spacing w:after="0" w:line="328" w:lineRule="atLeast"/>
        <w:ind w:left="32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разработано в соответствии с ФЗ «Об образовании в Российской Федерации» № 273 от 29.12.2012г, приказом </w:t>
      </w:r>
      <w:proofErr w:type="spellStart"/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- образовательным программам дошкольного обр</w:t>
      </w:r>
      <w:r w:rsidR="0046639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азования, Уставом  бюджетного обще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</w:t>
      </w:r>
      <w:r w:rsidR="0046639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города Омска «Средняя общеобразовательная школа  №161» 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46639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ОУ) и регламентирует содержание и порядок проведения внутреннего контроля.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Внутренний контроль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главный источник информации для анализа состояния образовательного процесса, основ</w:t>
      </w:r>
      <w:r w:rsidR="0046639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результатов деятельности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 Под внутренним контролем понимает</w:t>
      </w:r>
      <w:r w:rsidR="0046639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проведение администрацией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наблюдений, обследований, осуществляемых в порядке руководства и контроля в пределах своей компетен</w:t>
      </w:r>
      <w:r w:rsidR="0046639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за соблюдением работниками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законодательных и иных нормативно-правовых актов РФ, субъекта РФ, муниципалитета в области образования.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Положение о внутреннем контроле принимается </w:t>
      </w:r>
      <w:r w:rsidR="00176BFB" w:rsidRPr="0098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школы </w:t>
      </w:r>
      <w:r w:rsidRPr="00986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</w:t>
      </w:r>
      <w:r w:rsidR="00466397" w:rsidRPr="009863A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и утверждается директор</w:t>
      </w:r>
      <w:r w:rsidR="00176BFB" w:rsidRPr="009863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6397" w:rsidRPr="009863AA">
        <w:rPr>
          <w:rFonts w:ascii="Times New Roman" w:eastAsia="Times New Roman" w:hAnsi="Times New Roman" w:cs="Times New Roman"/>
          <w:sz w:val="28"/>
          <w:szCs w:val="28"/>
          <w:lang w:eastAsia="ru-RU"/>
        </w:rPr>
        <w:t>м Б</w:t>
      </w:r>
      <w:r w:rsidRPr="0098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ОУ. </w:t>
      </w:r>
      <w:r w:rsidR="00176BFB" w:rsidRPr="00986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школы</w:t>
      </w:r>
      <w:r w:rsidRPr="0098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вносить в него изменения и дополнения.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Процедурам внутреннего контроля предшествует инструктирование должностных лиц по вопросам его проведения.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9863AA" w:rsidP="00DC5243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цели, задачи и функции</w:t>
      </w:r>
      <w:r w:rsidR="00DC5243"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внутреннего контроля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внутреннего контроля являются: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со</w:t>
      </w:r>
      <w:r w:rsidR="0046639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вершенствование деятельности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педагогического мастерства педагогов;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</w:t>
      </w:r>
      <w:r w:rsidR="0046639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качества образования в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внутреннего контроля: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контроля, за исполнением законодательства в области образования;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случаев нарушения и неисполнения законодательных и иных нормативно-правовых актов, принятие мер по их пресечению;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причин, лежащих в основе нарушений, принятие мер по их предупреждению;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и устранению негативных тенденций;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реализа</w:t>
      </w:r>
      <w:r w:rsidR="0046639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приказов и распоряжений по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педагогическим работникам в процессе контроля.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Функции внутреннего контроля: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информационно-аналитическая;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контрольно-диагностическая;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коррективно-регулятивная.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9863AA" w:rsidP="00466397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внутреннего контроля</w:t>
      </w:r>
      <w:r w:rsidR="00DC5243"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466397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Директор Б</w:t>
      </w:r>
      <w:r w:rsidR="00DC5243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 (или) по е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поручению заместитель директора</w:t>
      </w:r>
      <w:r w:rsidR="00DC5243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эксперты вправе осуществлять внутренний контроль </w:t>
      </w:r>
      <w:r w:rsidR="00DC5243"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 деятельности</w:t>
      </w: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243"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работников</w:t>
      </w:r>
      <w:r w:rsidR="00DC5243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вопросам: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законодательства РФ в области образования;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государственной политики в области образования;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финансовых и материальных средств в соответствии с нормативами;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методического обеспечения в образовательном процессе;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утвержденных образовательных программ и учебного плана, соблюдения утвержденного учебного графика; режима дня, расписания образовательной деятельности.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="0046639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У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става, правил внутреннего трудового рас</w:t>
      </w:r>
      <w:r w:rsidR="0046639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иных локальных актов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порядка проведения мониторинга образовательной деятельности;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и медицинских услуг в целях охраны и укрепления здоро</w:t>
      </w:r>
      <w:r w:rsidR="00737FB6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вья воспитанников и работников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DC5243" w:rsidRPr="009863AA" w:rsidRDefault="00DC5243" w:rsidP="0046639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 вопросам </w:t>
      </w:r>
      <w:r w:rsidR="00737FB6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компетенции директора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оценке деятельности педагога в ходе внутреннего контроля учитывается: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условий в групповом помещении для организации всех видов детской деятельности и реализации образовательных программ дошкольного образования;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образовательных программ в полном объеме (планирование образовательной деятельности);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знаний, умений, навыков по образовательным областям;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самостоятельности детей;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индивидуальных особенностей и способностей детей в образовательном процессе;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педагога и ребенка: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положительного эмоционального микроклимата;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анализу педагогических ситуаций, рефлексии, самостоятельному контролю за результатами педагогической деятельности;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корректировать свою деятельность;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обобщать свой опыт;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составлять и реализовывать план своего развития.</w:t>
      </w:r>
    </w:p>
    <w:p w:rsidR="009863AA" w:rsidRDefault="009863AA" w:rsidP="00DC5243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243" w:rsidRPr="009863AA" w:rsidRDefault="009863AA" w:rsidP="00DC5243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Виды, формы и методы внутреннего контроля</w:t>
      </w:r>
    </w:p>
    <w:p w:rsidR="00737FB6" w:rsidRPr="009863AA" w:rsidRDefault="00737FB6" w:rsidP="00DC5243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Внутренний контроль может осуществляться в виде </w:t>
      </w:r>
      <w:r w:rsidRPr="00986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плановых или оперативных проверок, мониторинга, проведения административных работ.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контроль в виде </w:t>
      </w:r>
      <w:r w:rsidRPr="00986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оперативных проверок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DC5243" w:rsidRPr="009863AA" w:rsidRDefault="00737FB6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C5243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контроль в виде </w:t>
      </w:r>
      <w:r w:rsidR="00DC5243" w:rsidRPr="00986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мониторинга</w:t>
      </w:r>
      <w:r w:rsidR="00DC5243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DC5243" w:rsidRPr="009863AA" w:rsidRDefault="00737FB6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C5243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контроль в виде </w:t>
      </w:r>
      <w:r w:rsidR="00DC5243" w:rsidRPr="00986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административной работы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директором  БОУ или заместителем директора</w:t>
      </w:r>
      <w:r w:rsidR="00DC5243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проверки реализации основной образовательной программы дошкольного образования в рамках текущего контроля качества образования.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Формы внутреннего контроля: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- профессиональный;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оценка (самоанализ).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4.3.Методы контроля над деятельностью педагога: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опрос;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документации;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самоанализа НОД;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деятельности детей;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продуктивной деятельности детей, анализ мониторинга образовательной деятельности;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-результаты психолого-педагогического сопровождения воспитанников.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Default="009863AA" w:rsidP="00DC5243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DC5243"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равила внутреннего контроля</w:t>
      </w:r>
    </w:p>
    <w:p w:rsidR="009863AA" w:rsidRPr="009863AA" w:rsidRDefault="009863AA" w:rsidP="00DC5243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5.1.Внутренний </w:t>
      </w:r>
      <w:r w:rsidR="00737FB6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 директор 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и (или) </w:t>
      </w:r>
      <w:r w:rsidR="00737FB6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другие специалисты;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="00737FB6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издает </w:t>
      </w:r>
      <w:r w:rsidRPr="00986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о сроках и теме предстоящей проверки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устанавливает срок предоставления итоговых материалов, </w:t>
      </w:r>
      <w:r w:rsidRPr="00986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план-задание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</w:t>
      </w:r>
      <w:r w:rsidR="00737FB6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тдельным разделам деятельности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или должностного лица;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тематических или комплексных проверок </w:t>
      </w:r>
      <w:r w:rsidRPr="00986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10-14 дней с посещен</w:t>
      </w:r>
      <w:r w:rsidR="00737FB6" w:rsidRPr="00986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ием </w:t>
      </w:r>
      <w:r w:rsidRPr="00986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НОД и других мероприятий;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имеют право запрашивать необходимую информацию, изучать документацию, относящуюся к предмету внутреннего контроля;</w:t>
      </w:r>
    </w:p>
    <w:p w:rsidR="00DC5243" w:rsidRPr="009863AA" w:rsidRDefault="00DC5243" w:rsidP="00737FB6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в ходе внутреннего контроля нарушений законодательства РФ в области образован</w:t>
      </w:r>
      <w:r w:rsidR="00737FB6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о них сообщается директору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DC5243" w:rsidRPr="009863AA" w:rsidRDefault="00DC5243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опросы, анкетирование и психолого-педагогическая диагностика воспитанников проводятся только в необходимых случаях и с согласия родителей;</w:t>
      </w:r>
    </w:p>
    <w:p w:rsidR="00DC5243" w:rsidRPr="009863AA" w:rsidRDefault="00DC5243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планового контроля не требуется дополнительного предупреждения педагога, если в месячном плане указаны сроки контроля.</w:t>
      </w:r>
      <w:r w:rsidR="00DA727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экстренных случаях директор БОУ и (или) заместитель директора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посещать непосредственно образовательную деятельность без предварительного предупреждения;</w:t>
      </w:r>
    </w:p>
    <w:p w:rsidR="00DC5243" w:rsidRPr="009863AA" w:rsidRDefault="00DC5243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плановых проверок педагогический работник предупреждается не менее чем за 1 день до посещения непосредственно образовательной деятельности;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Основания для внутреннего контроля: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педагогического работника на аттестацию;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контроль;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состояния дел для подготовки управленческих решений;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физических и юридических лиц по поводу нарушений в области образования.</w:t>
      </w:r>
    </w:p>
    <w:p w:rsidR="00DC5243" w:rsidRPr="009863AA" w:rsidRDefault="00DC5243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Результаты внутреннего контроля оформляются в виде аналитической справки, справки о результатах внутреннего контроля или доклада о состоянии дел по проверяемому вопросу.</w:t>
      </w:r>
    </w:p>
    <w:p w:rsidR="00DC5243" w:rsidRPr="009863AA" w:rsidRDefault="00DA7277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C5243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материал должен содержать констатацию фактов, выводы и, при необходимости, предложения. Информация о резул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ьтатах доводится до работников Б</w:t>
      </w:r>
      <w:r w:rsidR="00DC5243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в </w:t>
      </w:r>
      <w:r w:rsidR="00DC5243" w:rsidRPr="00986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течение 7 дней с момента завершения проверки</w:t>
      </w:r>
      <w:r w:rsidR="00DC5243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5243" w:rsidRPr="009863AA" w:rsidRDefault="00DA7277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C5243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 после ознакомления с результатами внутреннего контроля должны поставить подпись под итоговым материалом, удостоверяющую то, что они поставлены в известность о результатах внутреннего контроля.</w:t>
      </w:r>
    </w:p>
    <w:p w:rsidR="00DC5243" w:rsidRPr="009863AA" w:rsidRDefault="00DA7277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C5243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ОУ или вышестоящие органы управления образованием.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внутреннего контроля в зависимости от его формы, целей и задач, а также с учетом реального положения дел: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заседания педагогического совета, производственные сов</w:t>
      </w:r>
      <w:r w:rsidR="00DA727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ещания, совещания при директоре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сделанные замечания и предложения фиксируются в документ</w:t>
      </w:r>
      <w:r w:rsidR="00DA727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согласно номенклатуре дел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DC5243" w:rsidRPr="009863AA" w:rsidRDefault="00DC5243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DA727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Директор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по результатам внутреннего контроля принимает следующие решения: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издании соответствующего приказа;</w:t>
      </w:r>
    </w:p>
    <w:p w:rsidR="00DC5243" w:rsidRPr="009863AA" w:rsidRDefault="00DC5243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обсуждении итоговых материалов внутреннего контроля коллегиальным органом;</w:t>
      </w:r>
    </w:p>
    <w:p w:rsidR="00DC5243" w:rsidRPr="009863AA" w:rsidRDefault="00DC5243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повторного контроля с привлечением определенных специалистов (экспертов);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привлечении к дисциплинарной ответственности должностных лиц;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решения в пределах своей компетенции.</w:t>
      </w:r>
    </w:p>
    <w:p w:rsidR="00DC5243" w:rsidRPr="009863AA" w:rsidRDefault="00DC5243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9863AA" w:rsidP="00DA7277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Личностно - профессиональный /персональный контроль</w:t>
      </w:r>
      <w:r w:rsidR="00DC5243"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</w:p>
    <w:p w:rsidR="00DC5243" w:rsidRPr="009863AA" w:rsidRDefault="00DC5243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Личностно-профессиональный контроль предполагает изучение и анализ педагогической деятельности отдельного педагога.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В ходе п</w:t>
      </w:r>
      <w:r w:rsidR="00DA727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ерсонального контроля директор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изучает:</w:t>
      </w:r>
    </w:p>
    <w:p w:rsidR="00DC5243" w:rsidRPr="009863AA" w:rsidRDefault="00DC5243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знаний педагогом современных достижений психологической и педагогической науки, профессиональное мастерство педагога;</w:t>
      </w:r>
    </w:p>
    <w:p w:rsidR="00DC5243" w:rsidRPr="009863AA" w:rsidRDefault="00DC5243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педагога и пути их достижения;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повышения профессиональной квалификации педагога.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 осуществлении п</w:t>
      </w:r>
      <w:r w:rsidR="00DA727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ерсонального контроля директор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имеет право:</w:t>
      </w:r>
    </w:p>
    <w:p w:rsidR="00DC5243" w:rsidRPr="009863AA" w:rsidRDefault="00DC5243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</w:t>
      </w:r>
      <w:proofErr w:type="spellStart"/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педагога, паспортом группы, протоколами родительских собраний, аналитическими материалами педагога;</w:t>
      </w:r>
    </w:p>
    <w:p w:rsidR="00DC5243" w:rsidRPr="009863AA" w:rsidRDefault="00DC5243" w:rsidP="00DA727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практическую деятельн</w:t>
      </w:r>
      <w:r w:rsidR="00DA7277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педагогических работников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экспертизу педагогической деятельности;</w:t>
      </w:r>
    </w:p>
    <w:p w:rsidR="00DC5243" w:rsidRPr="009863AA" w:rsidRDefault="00DC5243" w:rsidP="00770449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мониторинг образовательного процесса с последующим анализом полученной информации;</w:t>
      </w:r>
    </w:p>
    <w:p w:rsidR="00DC5243" w:rsidRPr="009863AA" w:rsidRDefault="00DC5243" w:rsidP="00770449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социологические, психологические, педагогические исследования: анкетирование, родителей, педагогов;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и принимать управленческие решения.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Проверяемый педагогический работник имеет право: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сроки контроля и критерии оценки его деятельности;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цель, содержание, виды, формы и методы контроля;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знакомиться с выводами и рекомендациями администрации;</w:t>
      </w:r>
    </w:p>
    <w:p w:rsidR="00DC5243" w:rsidRPr="009863AA" w:rsidRDefault="00DC5243" w:rsidP="00770449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в конфликтную комиссию профкома ОУ или вышестоящие органы управления образованием при несогласии с результатами контроля.</w:t>
      </w:r>
    </w:p>
    <w:p w:rsidR="00DC5243" w:rsidRPr="009863AA" w:rsidRDefault="00DC5243" w:rsidP="00770449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По результатам персонального контроля деятельности педагога оформляется справка.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9863AA" w:rsidP="00770449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Тематический контроль</w:t>
      </w:r>
    </w:p>
    <w:p w:rsidR="00770449" w:rsidRPr="009863AA" w:rsidRDefault="00770449" w:rsidP="00770449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Тематический контроль проводится по от</w:t>
      </w:r>
      <w:r w:rsidR="004D48B4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дельным проблемам деятельности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DC5243" w:rsidRPr="009863AA" w:rsidRDefault="00DC5243" w:rsidP="004D48B4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</w:p>
    <w:p w:rsidR="00DC5243" w:rsidRPr="009863AA" w:rsidRDefault="00DC5243" w:rsidP="004D48B4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DC5243" w:rsidRPr="009863AA" w:rsidRDefault="00DC5243" w:rsidP="004D48B4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7.4. Темы контроля определяются в соответствии</w:t>
      </w:r>
      <w:r w:rsidR="004D48B4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годовым планом деятельности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 самоанализом деятельности ОУ по итогам учебного года, основными тенденциями развития образования в районе, регионе, стране.</w:t>
      </w:r>
    </w:p>
    <w:p w:rsidR="00DC5243" w:rsidRPr="009863AA" w:rsidRDefault="00DC5243" w:rsidP="004D48B4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Члены педагогического коллектива должны быть ознакомлены с темами, сроками, целями, формами и методами контроля </w:t>
      </w:r>
      <w:r w:rsidR="004D48B4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В ходе тематического контроля: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тематические исследования (анкетирование, тестирование);</w:t>
      </w:r>
    </w:p>
    <w:p w:rsidR="00DC5243" w:rsidRPr="009863AA" w:rsidRDefault="00DC5243" w:rsidP="004D48B4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практической деятельности педагога, посещение непосредственно образовательной деятельности; анализ документации и т.д.</w:t>
      </w:r>
    </w:p>
    <w:p w:rsidR="00DC5243" w:rsidRPr="009863AA" w:rsidRDefault="00DC5243" w:rsidP="004D48B4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Результаты тематического контроля оформляются в виде аналитической справки.</w:t>
      </w:r>
    </w:p>
    <w:p w:rsidR="00DC5243" w:rsidRPr="009863AA" w:rsidRDefault="00DC5243" w:rsidP="004D48B4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Педагогический коллектив знакомится с результатами тематического контроля на заседаниях педсоветов, производственных совещ</w:t>
      </w:r>
      <w:r w:rsidR="004D48B4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аниях, совещаниях при директоре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ОУ.</w:t>
      </w:r>
    </w:p>
    <w:p w:rsidR="00DC5243" w:rsidRPr="009863AA" w:rsidRDefault="00DC5243" w:rsidP="004D48B4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По результатам тематического контроля принимаются меры, направленные на совершенствование образовательного процесса и повышение качества образованности воспитанников.</w:t>
      </w:r>
    </w:p>
    <w:p w:rsidR="00DC5243" w:rsidRPr="009863AA" w:rsidRDefault="00DC5243" w:rsidP="004D48B4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Результаты тематического контроля нескольких педагогов могут быть оформлены одним документом.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9863AA" w:rsidP="00DC5243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Комплексная оценка деятельности</w:t>
      </w:r>
      <w:r w:rsidR="00DC5243"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</w:t>
      </w:r>
    </w:p>
    <w:p w:rsidR="00DC5243" w:rsidRPr="009863AA" w:rsidRDefault="009863AA" w:rsidP="00DC5243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самообследование</w:t>
      </w:r>
      <w:proofErr w:type="spellEnd"/>
      <w:r w:rsidR="00DC5243"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</w:p>
    <w:p w:rsidR="00DC5243" w:rsidRPr="009863AA" w:rsidRDefault="00DC5243" w:rsidP="004D48B4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Комплексная оценка деятельности учреждения (</w:t>
      </w:r>
      <w:proofErr w:type="spellStart"/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проводится с целью получения полной информации о состоян</w:t>
      </w:r>
      <w:r w:rsidR="004D48B4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образовательного процесса в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(соблюдение законодательства в области образования и контроль качества образования) в целом. Для проведения комплексной оценки создается группа, состоящая из член</w:t>
      </w:r>
      <w:r w:rsidR="004D48B4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администрации, специалистов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 Члены группы должны четко определить цели, задачи, разработать план проверки, распределить обязанности между собой.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Перед каждым проверяющим ставится конкретная задача, устанавливаются сроки, формы обобщения итогов комплексной проверки.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Члены педагогического коллектива знакомятся с целями, задачами, планом проведения комплексной проверки в соответствии с планом работы ОУ, но не менее чем за месяц до ее начала.</w:t>
      </w:r>
    </w:p>
    <w:p w:rsidR="00DC5243" w:rsidRPr="009863AA" w:rsidRDefault="00DC5243" w:rsidP="004D48B4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По результатам комплексной оценки (самоанализа) готовится справка,</w:t>
      </w:r>
      <w:r w:rsidR="004D48B4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которой директор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издается приказ (контроль за исполнение которого возлагает</w:t>
      </w:r>
      <w:r w:rsidR="004D48B4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директора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проводится заседание педагогического </w:t>
      </w:r>
      <w:r w:rsidR="004D48B4"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 совещание при директоре Б</w:t>
      </w: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DC5243" w:rsidRPr="009863AA" w:rsidRDefault="00DC5243" w:rsidP="00DC524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При получении положительных результатов данный приказ снимается с контроля.</w:t>
      </w:r>
    </w:p>
    <w:p w:rsidR="00DC5243" w:rsidRPr="009863AA" w:rsidRDefault="00DC5243" w:rsidP="004D48B4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Результаты комплексной оценки (</w:t>
      </w:r>
      <w:proofErr w:type="spellStart"/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98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оформляются в виде самоанализа деятельности и публикуются на сайте дошкольного учреждения.</w:t>
      </w: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D48B4" w:rsidRPr="009863AA" w:rsidRDefault="004D48B4" w:rsidP="00DC5243">
      <w:pPr>
        <w:shd w:val="clear" w:color="auto" w:fill="FFFFFF"/>
        <w:spacing w:after="335" w:line="240" w:lineRule="auto"/>
        <w:outlineLvl w:val="0"/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</w:pPr>
    </w:p>
    <w:p w:rsidR="004D48B4" w:rsidRPr="009863AA" w:rsidRDefault="004D48B4" w:rsidP="00DC5243">
      <w:pPr>
        <w:shd w:val="clear" w:color="auto" w:fill="FFFFFF"/>
        <w:spacing w:after="335" w:line="240" w:lineRule="auto"/>
        <w:outlineLvl w:val="0"/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</w:pPr>
    </w:p>
    <w:p w:rsidR="004D48B4" w:rsidRPr="009863AA" w:rsidRDefault="004D48B4" w:rsidP="00DC5243">
      <w:pPr>
        <w:shd w:val="clear" w:color="auto" w:fill="FFFFFF"/>
        <w:spacing w:after="335" w:line="240" w:lineRule="auto"/>
        <w:outlineLvl w:val="0"/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</w:pPr>
    </w:p>
    <w:p w:rsidR="004D48B4" w:rsidRPr="009863AA" w:rsidRDefault="004D48B4" w:rsidP="00DC5243">
      <w:pPr>
        <w:shd w:val="clear" w:color="auto" w:fill="FFFFFF"/>
        <w:spacing w:after="335" w:line="240" w:lineRule="auto"/>
        <w:outlineLvl w:val="0"/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</w:pPr>
    </w:p>
    <w:p w:rsidR="004D48B4" w:rsidRPr="009863AA" w:rsidRDefault="004D48B4" w:rsidP="00DC5243">
      <w:pPr>
        <w:shd w:val="clear" w:color="auto" w:fill="FFFFFF"/>
        <w:spacing w:after="335" w:line="240" w:lineRule="auto"/>
        <w:outlineLvl w:val="0"/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</w:pPr>
    </w:p>
    <w:p w:rsidR="004D48B4" w:rsidRPr="009863AA" w:rsidRDefault="004D48B4" w:rsidP="00DC5243">
      <w:pPr>
        <w:shd w:val="clear" w:color="auto" w:fill="FFFFFF"/>
        <w:spacing w:after="335" w:line="240" w:lineRule="auto"/>
        <w:outlineLvl w:val="0"/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</w:pPr>
    </w:p>
    <w:p w:rsidR="004D48B4" w:rsidRPr="009863AA" w:rsidRDefault="004D48B4" w:rsidP="00DC5243">
      <w:pPr>
        <w:shd w:val="clear" w:color="auto" w:fill="FFFFFF"/>
        <w:spacing w:after="335" w:line="240" w:lineRule="auto"/>
        <w:outlineLvl w:val="0"/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</w:pPr>
    </w:p>
    <w:p w:rsidR="004D48B4" w:rsidRPr="009863AA" w:rsidRDefault="004D48B4" w:rsidP="00DC5243">
      <w:pPr>
        <w:shd w:val="clear" w:color="auto" w:fill="FFFFFF"/>
        <w:spacing w:after="335" w:line="240" w:lineRule="auto"/>
        <w:outlineLvl w:val="0"/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335" w:line="240" w:lineRule="auto"/>
        <w:outlineLvl w:val="0"/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  <w:t>С</w:t>
      </w:r>
      <w:r w:rsidRPr="009863AA">
        <w:rPr>
          <w:rFonts w:ascii="Arial" w:eastAsia="Times New Roman" w:hAnsi="Arial" w:cs="Arial"/>
          <w:b/>
          <w:bCs/>
          <w:color w:val="232323"/>
          <w:kern w:val="36"/>
          <w:sz w:val="28"/>
          <w:szCs w:val="28"/>
          <w:lang w:eastAsia="ru-RU"/>
        </w:rPr>
        <w:t> </w:t>
      </w:r>
      <w:r w:rsidRPr="009863AA"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  <w:t>Положением о внутреннем контроле в муниципальном бюджетном дошкольном образовательном учреждении города Керчи Республики Крым «Детский сад № 20 «Дельфин» ознакомлен:</w:t>
      </w: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C5243" w:rsidRPr="009863AA" w:rsidRDefault="00DC5243" w:rsidP="00DC5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Фамилия, имя, отчество</w:t>
      </w:r>
    </w:p>
    <w:p w:rsidR="00DC5243" w:rsidRPr="009863AA" w:rsidRDefault="00DC5243" w:rsidP="00DC5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ознакомления</w:t>
      </w:r>
    </w:p>
    <w:p w:rsidR="00DC5243" w:rsidRPr="009863AA" w:rsidRDefault="00DC5243" w:rsidP="00DC5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Роспись</w:t>
      </w:r>
    </w:p>
    <w:p w:rsidR="00DC5243" w:rsidRPr="009863AA" w:rsidRDefault="00DC5243" w:rsidP="00DC52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4D4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4D4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4D4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DC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5243" w:rsidRPr="009863AA" w:rsidRDefault="00DC5243" w:rsidP="004D4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0E38" w:rsidRPr="009863AA" w:rsidRDefault="00E60E38">
      <w:pPr>
        <w:rPr>
          <w:sz w:val="28"/>
          <w:szCs w:val="28"/>
        </w:rPr>
      </w:pPr>
    </w:p>
    <w:sectPr w:rsidR="00E60E38" w:rsidRPr="009863AA" w:rsidSect="00E6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A51"/>
    <w:multiLevelType w:val="multilevel"/>
    <w:tmpl w:val="822444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E12D5"/>
    <w:multiLevelType w:val="multilevel"/>
    <w:tmpl w:val="5C6607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26EA9"/>
    <w:multiLevelType w:val="hybridMultilevel"/>
    <w:tmpl w:val="D4346A44"/>
    <w:lvl w:ilvl="0" w:tplc="1160CC5E">
      <w:start w:val="1"/>
      <w:numFmt w:val="decimal"/>
      <w:lvlText w:val="%1."/>
      <w:lvlJc w:val="left"/>
      <w:pPr>
        <w:ind w:left="321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">
    <w:nsid w:val="04957171"/>
    <w:multiLevelType w:val="multilevel"/>
    <w:tmpl w:val="B3F8A0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356C2"/>
    <w:multiLevelType w:val="multilevel"/>
    <w:tmpl w:val="14FE9AB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6340C"/>
    <w:multiLevelType w:val="multilevel"/>
    <w:tmpl w:val="F6EA1C3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B06BA"/>
    <w:multiLevelType w:val="multilevel"/>
    <w:tmpl w:val="6D7E19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0143D"/>
    <w:multiLevelType w:val="multilevel"/>
    <w:tmpl w:val="507612A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333D0"/>
    <w:multiLevelType w:val="multilevel"/>
    <w:tmpl w:val="D95C4E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927EB"/>
    <w:multiLevelType w:val="multilevel"/>
    <w:tmpl w:val="1A1ABB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B80693"/>
    <w:multiLevelType w:val="multilevel"/>
    <w:tmpl w:val="DC181C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1466A"/>
    <w:multiLevelType w:val="multilevel"/>
    <w:tmpl w:val="34EA86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8134B"/>
    <w:multiLevelType w:val="multilevel"/>
    <w:tmpl w:val="A99416A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93496"/>
    <w:multiLevelType w:val="multilevel"/>
    <w:tmpl w:val="584819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8C7E13"/>
    <w:multiLevelType w:val="multilevel"/>
    <w:tmpl w:val="CEA67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545F1"/>
    <w:multiLevelType w:val="multilevel"/>
    <w:tmpl w:val="FED49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F934F2"/>
    <w:multiLevelType w:val="multilevel"/>
    <w:tmpl w:val="756A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0874D0"/>
    <w:multiLevelType w:val="multilevel"/>
    <w:tmpl w:val="2FDEA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461A84"/>
    <w:multiLevelType w:val="multilevel"/>
    <w:tmpl w:val="02AE22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EE0704"/>
    <w:multiLevelType w:val="multilevel"/>
    <w:tmpl w:val="B522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57033"/>
    <w:multiLevelType w:val="multilevel"/>
    <w:tmpl w:val="3256768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6C02E9"/>
    <w:multiLevelType w:val="multilevel"/>
    <w:tmpl w:val="93AA5B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C16E0D"/>
    <w:multiLevelType w:val="multilevel"/>
    <w:tmpl w:val="710A05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5E09EA"/>
    <w:multiLevelType w:val="multilevel"/>
    <w:tmpl w:val="ECB6C0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9A4FC4"/>
    <w:multiLevelType w:val="multilevel"/>
    <w:tmpl w:val="C70A7C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DD418E"/>
    <w:multiLevelType w:val="multilevel"/>
    <w:tmpl w:val="4C7CAC6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AC535E"/>
    <w:multiLevelType w:val="multilevel"/>
    <w:tmpl w:val="04EC2E2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27B31"/>
    <w:multiLevelType w:val="multilevel"/>
    <w:tmpl w:val="AE34A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09174B"/>
    <w:multiLevelType w:val="multilevel"/>
    <w:tmpl w:val="95D4925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5715B4"/>
    <w:multiLevelType w:val="multilevel"/>
    <w:tmpl w:val="B9DE27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3C0854"/>
    <w:multiLevelType w:val="multilevel"/>
    <w:tmpl w:val="448AB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46288"/>
    <w:multiLevelType w:val="multilevel"/>
    <w:tmpl w:val="6A30224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F62EAB"/>
    <w:multiLevelType w:val="multilevel"/>
    <w:tmpl w:val="FF342F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0E4220"/>
    <w:multiLevelType w:val="multilevel"/>
    <w:tmpl w:val="026AFC9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243BD7"/>
    <w:multiLevelType w:val="multilevel"/>
    <w:tmpl w:val="B252924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8E64F5"/>
    <w:multiLevelType w:val="multilevel"/>
    <w:tmpl w:val="B0380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35"/>
  </w:num>
  <w:num w:numId="4">
    <w:abstractNumId w:val="15"/>
  </w:num>
  <w:num w:numId="5">
    <w:abstractNumId w:val="27"/>
  </w:num>
  <w:num w:numId="6">
    <w:abstractNumId w:val="14"/>
  </w:num>
  <w:num w:numId="7">
    <w:abstractNumId w:val="17"/>
  </w:num>
  <w:num w:numId="8">
    <w:abstractNumId w:val="24"/>
  </w:num>
  <w:num w:numId="9">
    <w:abstractNumId w:val="30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8"/>
  </w:num>
  <w:num w:numId="15">
    <w:abstractNumId w:val="11"/>
  </w:num>
  <w:num w:numId="16">
    <w:abstractNumId w:val="32"/>
  </w:num>
  <w:num w:numId="17">
    <w:abstractNumId w:val="0"/>
  </w:num>
  <w:num w:numId="18">
    <w:abstractNumId w:val="23"/>
  </w:num>
  <w:num w:numId="19">
    <w:abstractNumId w:val="25"/>
  </w:num>
  <w:num w:numId="20">
    <w:abstractNumId w:val="20"/>
  </w:num>
  <w:num w:numId="21">
    <w:abstractNumId w:val="34"/>
  </w:num>
  <w:num w:numId="22">
    <w:abstractNumId w:val="22"/>
  </w:num>
  <w:num w:numId="23">
    <w:abstractNumId w:val="21"/>
  </w:num>
  <w:num w:numId="24">
    <w:abstractNumId w:val="12"/>
  </w:num>
  <w:num w:numId="25">
    <w:abstractNumId w:val="33"/>
  </w:num>
  <w:num w:numId="26">
    <w:abstractNumId w:val="3"/>
  </w:num>
  <w:num w:numId="27">
    <w:abstractNumId w:val="7"/>
  </w:num>
  <w:num w:numId="28">
    <w:abstractNumId w:val="4"/>
  </w:num>
  <w:num w:numId="29">
    <w:abstractNumId w:val="1"/>
  </w:num>
  <w:num w:numId="30">
    <w:abstractNumId w:val="18"/>
  </w:num>
  <w:num w:numId="31">
    <w:abstractNumId w:val="5"/>
  </w:num>
  <w:num w:numId="32">
    <w:abstractNumId w:val="31"/>
  </w:num>
  <w:num w:numId="33">
    <w:abstractNumId w:val="28"/>
  </w:num>
  <w:num w:numId="34">
    <w:abstractNumId w:val="26"/>
  </w:num>
  <w:num w:numId="35">
    <w:abstractNumId w:val="29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C5243"/>
    <w:rsid w:val="00176BFB"/>
    <w:rsid w:val="002009F8"/>
    <w:rsid w:val="002C4DA6"/>
    <w:rsid w:val="00466397"/>
    <w:rsid w:val="004D48B4"/>
    <w:rsid w:val="006541AE"/>
    <w:rsid w:val="00737FB6"/>
    <w:rsid w:val="00770449"/>
    <w:rsid w:val="007D3BE7"/>
    <w:rsid w:val="009863AA"/>
    <w:rsid w:val="00A61EDF"/>
    <w:rsid w:val="00CB6B05"/>
    <w:rsid w:val="00DA7277"/>
    <w:rsid w:val="00DC5243"/>
    <w:rsid w:val="00E60E38"/>
    <w:rsid w:val="00EB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38"/>
  </w:style>
  <w:style w:type="paragraph" w:styleId="1">
    <w:name w:val="heading 1"/>
    <w:basedOn w:val="a"/>
    <w:link w:val="10"/>
    <w:uiPriority w:val="9"/>
    <w:qFormat/>
    <w:rsid w:val="00DC5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6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Usеr</cp:lastModifiedBy>
  <cp:revision>11</cp:revision>
  <cp:lastPrinted>2019-02-26T03:54:00Z</cp:lastPrinted>
  <dcterms:created xsi:type="dcterms:W3CDTF">2019-02-17T09:29:00Z</dcterms:created>
  <dcterms:modified xsi:type="dcterms:W3CDTF">2019-02-26T03:54:00Z</dcterms:modified>
</cp:coreProperties>
</file>